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735" w:rsidRPr="00D47A1F" w:rsidRDefault="00C66735" w:rsidP="00D5234E">
      <w:pPr>
        <w:shd w:val="clear" w:color="auto" w:fill="FFFFFF"/>
        <w:spacing w:after="0" w:line="240" w:lineRule="auto"/>
        <w:jc w:val="both"/>
        <w:rPr>
          <w:rFonts w:ascii="Arial" w:hAnsi="Arial" w:cs="Arial"/>
          <w:color w:val="222222"/>
          <w:sz w:val="32"/>
          <w:szCs w:val="32"/>
          <w:lang w:eastAsia="it-IT"/>
        </w:rPr>
      </w:pPr>
      <w:r w:rsidRPr="00D47A1F">
        <w:rPr>
          <w:rFonts w:ascii="Arial" w:hAnsi="Arial" w:cs="Arial"/>
          <w:color w:val="222222"/>
          <w:sz w:val="32"/>
          <w:szCs w:val="32"/>
          <w:lang w:eastAsia="it-IT"/>
        </w:rPr>
        <w:t>In relazione alla *Dismissione del Servizio Unep di restituzione in Cassetta degli Atti notificati relativi alle Notifiche Ordinarie ed alla *Operatività dell’Ufficio Nep per il Mese corrente di ottobre, giusta avvenuta interlocuzione con la Dirigente dell’Ufficio Nep di Catania, si comunica quanto segue.</w:t>
      </w:r>
    </w:p>
    <w:p w:rsidR="00C66735" w:rsidRPr="00D47A1F" w:rsidRDefault="00C66735" w:rsidP="00D5234E">
      <w:pPr>
        <w:shd w:val="clear" w:color="auto" w:fill="FFFFFF"/>
        <w:spacing w:after="0" w:line="240" w:lineRule="auto"/>
        <w:jc w:val="both"/>
        <w:rPr>
          <w:rFonts w:ascii="Arial" w:hAnsi="Arial" w:cs="Arial"/>
          <w:color w:val="222222"/>
          <w:sz w:val="32"/>
          <w:szCs w:val="32"/>
          <w:lang w:eastAsia="it-IT"/>
        </w:rPr>
      </w:pPr>
    </w:p>
    <w:p w:rsidR="00C66735" w:rsidRPr="00D47A1F" w:rsidRDefault="00C66735" w:rsidP="00D47A1F">
      <w:pPr>
        <w:shd w:val="clear" w:color="auto" w:fill="FFFFFF"/>
        <w:spacing w:after="0" w:line="240" w:lineRule="auto"/>
        <w:jc w:val="center"/>
        <w:rPr>
          <w:rFonts w:ascii="Arial" w:hAnsi="Arial" w:cs="Arial"/>
          <w:color w:val="222222"/>
          <w:sz w:val="32"/>
          <w:szCs w:val="32"/>
          <w:lang w:eastAsia="it-IT"/>
        </w:rPr>
      </w:pPr>
      <w:r w:rsidRPr="00D47A1F">
        <w:rPr>
          <w:rFonts w:ascii="Arial" w:hAnsi="Arial" w:cs="Arial"/>
          <w:color w:val="222222"/>
          <w:sz w:val="32"/>
          <w:szCs w:val="32"/>
          <w:lang w:eastAsia="it-IT"/>
        </w:rPr>
        <w:t>Dismissione Servizio Cassette</w:t>
      </w:r>
    </w:p>
    <w:p w:rsidR="00C66735" w:rsidRPr="00D47A1F" w:rsidRDefault="00C66735" w:rsidP="00D5234E">
      <w:pPr>
        <w:shd w:val="clear" w:color="auto" w:fill="FFFFFF"/>
        <w:spacing w:after="0" w:line="240" w:lineRule="auto"/>
        <w:jc w:val="both"/>
        <w:rPr>
          <w:rFonts w:ascii="Arial" w:hAnsi="Arial" w:cs="Arial"/>
          <w:color w:val="222222"/>
          <w:sz w:val="32"/>
          <w:szCs w:val="32"/>
          <w:lang w:eastAsia="it-IT"/>
        </w:rPr>
      </w:pPr>
    </w:p>
    <w:p w:rsidR="00C66735" w:rsidRPr="00D47A1F" w:rsidRDefault="00C66735" w:rsidP="00D5234E">
      <w:pPr>
        <w:shd w:val="clear" w:color="auto" w:fill="FFFFFF"/>
        <w:spacing w:after="0" w:line="240" w:lineRule="auto"/>
        <w:jc w:val="both"/>
        <w:rPr>
          <w:rFonts w:ascii="Arial" w:hAnsi="Arial" w:cs="Arial"/>
          <w:color w:val="222222"/>
          <w:sz w:val="32"/>
          <w:szCs w:val="32"/>
          <w:lang w:eastAsia="it-IT"/>
        </w:rPr>
      </w:pPr>
      <w:r w:rsidRPr="00D47A1F">
        <w:rPr>
          <w:rFonts w:ascii="Arial" w:hAnsi="Arial" w:cs="Arial"/>
          <w:color w:val="222222"/>
          <w:sz w:val="32"/>
          <w:szCs w:val="32"/>
          <w:lang w:eastAsia="it-IT"/>
        </w:rPr>
        <w:t>1. La disattivazione del servizio suddetto, con decorrenza dall’01.10.2020, è definitiva e risponde ad un necessario adeguamento di natura ministeriale che impone la necessità di firmare elettronicamente il ritiro, analogamente a quanto già da tempo in vigore presso l’ufficio esecuzione.</w:t>
      </w:r>
    </w:p>
    <w:p w:rsidR="00C66735" w:rsidRPr="00D47A1F" w:rsidRDefault="00C66735" w:rsidP="00D5234E">
      <w:pPr>
        <w:shd w:val="clear" w:color="auto" w:fill="FFFFFF"/>
        <w:spacing w:after="0" w:line="240" w:lineRule="auto"/>
        <w:jc w:val="both"/>
        <w:rPr>
          <w:rFonts w:ascii="Arial" w:hAnsi="Arial" w:cs="Arial"/>
          <w:color w:val="222222"/>
          <w:sz w:val="32"/>
          <w:szCs w:val="32"/>
          <w:lang w:eastAsia="it-IT"/>
        </w:rPr>
      </w:pPr>
    </w:p>
    <w:p w:rsidR="00C66735" w:rsidRPr="00D47A1F" w:rsidRDefault="00C66735" w:rsidP="00D5234E">
      <w:pPr>
        <w:shd w:val="clear" w:color="auto" w:fill="FFFFFF"/>
        <w:spacing w:after="0" w:line="240" w:lineRule="auto"/>
        <w:jc w:val="both"/>
        <w:rPr>
          <w:rFonts w:ascii="Arial" w:hAnsi="Arial" w:cs="Arial"/>
          <w:color w:val="222222"/>
          <w:sz w:val="32"/>
          <w:szCs w:val="32"/>
          <w:lang w:eastAsia="it-IT"/>
        </w:rPr>
      </w:pPr>
      <w:r w:rsidRPr="00D47A1F">
        <w:rPr>
          <w:rFonts w:ascii="Arial" w:hAnsi="Arial" w:cs="Arial"/>
          <w:color w:val="222222"/>
          <w:sz w:val="32"/>
          <w:szCs w:val="32"/>
          <w:lang w:eastAsia="it-IT"/>
        </w:rPr>
        <w:t>2. La disattivazione del servizio riguarda tutte le tipologie di notifica di atti ordinari: sia a pagamento che esenti i quali ultimi, a breve, verranno parimenti etichettati elettronicamente.</w:t>
      </w:r>
    </w:p>
    <w:p w:rsidR="00C66735" w:rsidRPr="00D47A1F" w:rsidRDefault="00C66735" w:rsidP="00D5234E">
      <w:pPr>
        <w:shd w:val="clear" w:color="auto" w:fill="FFFFFF"/>
        <w:spacing w:after="0" w:line="240" w:lineRule="auto"/>
        <w:jc w:val="both"/>
        <w:rPr>
          <w:rFonts w:ascii="Arial" w:hAnsi="Arial" w:cs="Arial"/>
          <w:color w:val="222222"/>
          <w:sz w:val="32"/>
          <w:szCs w:val="32"/>
          <w:lang w:eastAsia="it-IT"/>
        </w:rPr>
      </w:pPr>
    </w:p>
    <w:p w:rsidR="00C66735" w:rsidRPr="00D47A1F" w:rsidRDefault="00C66735" w:rsidP="00D7435A">
      <w:pPr>
        <w:shd w:val="clear" w:color="auto" w:fill="FFFFFF"/>
        <w:spacing w:after="0" w:line="240" w:lineRule="auto"/>
        <w:jc w:val="both"/>
        <w:rPr>
          <w:rFonts w:ascii="Arial" w:hAnsi="Arial" w:cs="Arial"/>
          <w:color w:val="222222"/>
          <w:sz w:val="32"/>
          <w:szCs w:val="32"/>
          <w:lang w:eastAsia="it-IT"/>
        </w:rPr>
      </w:pPr>
      <w:r w:rsidRPr="00D47A1F">
        <w:rPr>
          <w:rFonts w:ascii="Arial" w:hAnsi="Arial" w:cs="Arial"/>
          <w:color w:val="222222"/>
          <w:sz w:val="32"/>
          <w:szCs w:val="32"/>
          <w:lang w:eastAsia="it-IT"/>
        </w:rPr>
        <w:t>3. Ne consegue che gli atti, una volta notificati, dovranno essere ritirati presso l’Ufficio Restituzione.</w:t>
      </w:r>
    </w:p>
    <w:p w:rsidR="00C66735" w:rsidRPr="00D47A1F" w:rsidRDefault="00C66735" w:rsidP="00D5234E">
      <w:pPr>
        <w:shd w:val="clear" w:color="auto" w:fill="FFFFFF"/>
        <w:spacing w:after="0" w:line="240" w:lineRule="auto"/>
        <w:jc w:val="both"/>
        <w:rPr>
          <w:rFonts w:ascii="Arial" w:hAnsi="Arial" w:cs="Arial"/>
          <w:color w:val="222222"/>
          <w:sz w:val="32"/>
          <w:szCs w:val="32"/>
          <w:lang w:eastAsia="it-IT"/>
        </w:rPr>
      </w:pPr>
      <w:r w:rsidRPr="00D47A1F">
        <w:rPr>
          <w:rFonts w:ascii="Arial" w:hAnsi="Arial" w:cs="Arial"/>
          <w:color w:val="222222"/>
          <w:sz w:val="32"/>
          <w:szCs w:val="32"/>
          <w:lang w:eastAsia="it-IT"/>
        </w:rPr>
        <w:t>-Ai fini del ritiro, verrà comunicata, con apposita preliminare pec di cortesia, la disponibilità dell’atto.</w:t>
      </w:r>
    </w:p>
    <w:p w:rsidR="00C66735" w:rsidRPr="00D47A1F" w:rsidRDefault="00C66735" w:rsidP="00D5234E">
      <w:pPr>
        <w:shd w:val="clear" w:color="auto" w:fill="FFFFFF"/>
        <w:spacing w:after="0" w:line="240" w:lineRule="auto"/>
        <w:jc w:val="both"/>
        <w:rPr>
          <w:rFonts w:ascii="Arial" w:hAnsi="Arial" w:cs="Arial"/>
          <w:color w:val="222222"/>
          <w:sz w:val="32"/>
          <w:szCs w:val="32"/>
          <w:lang w:eastAsia="it-IT"/>
        </w:rPr>
      </w:pPr>
      <w:r w:rsidRPr="00D47A1F">
        <w:rPr>
          <w:rFonts w:ascii="Arial" w:hAnsi="Arial" w:cs="Arial"/>
          <w:color w:val="222222"/>
          <w:sz w:val="32"/>
          <w:szCs w:val="32"/>
          <w:lang w:eastAsia="it-IT"/>
        </w:rPr>
        <w:t>-Laddove detta pec non dovesse pervenire, sarà possibile recarsi direttamente presso l’Ufficio stesso con stampa della richiesta di prenotazione volta al ritiro dell’atto in questione.</w:t>
      </w:r>
    </w:p>
    <w:p w:rsidR="00C66735" w:rsidRPr="00D47A1F" w:rsidRDefault="00C66735" w:rsidP="00D5234E">
      <w:pPr>
        <w:shd w:val="clear" w:color="auto" w:fill="FFFFFF"/>
        <w:spacing w:after="0" w:line="240" w:lineRule="auto"/>
        <w:jc w:val="both"/>
        <w:rPr>
          <w:rFonts w:ascii="Arial" w:hAnsi="Arial" w:cs="Arial"/>
          <w:color w:val="222222"/>
          <w:sz w:val="32"/>
          <w:szCs w:val="32"/>
          <w:lang w:eastAsia="it-IT"/>
        </w:rPr>
      </w:pPr>
    </w:p>
    <w:p w:rsidR="00C66735" w:rsidRPr="00D47A1F" w:rsidRDefault="00C66735" w:rsidP="00D5234E">
      <w:pPr>
        <w:shd w:val="clear" w:color="auto" w:fill="FFFFFF"/>
        <w:spacing w:after="0" w:line="240" w:lineRule="auto"/>
        <w:jc w:val="both"/>
        <w:rPr>
          <w:rFonts w:ascii="Arial" w:hAnsi="Arial" w:cs="Arial"/>
          <w:color w:val="222222"/>
          <w:sz w:val="32"/>
          <w:szCs w:val="32"/>
          <w:lang w:eastAsia="it-IT"/>
        </w:rPr>
      </w:pPr>
      <w:r w:rsidRPr="00D47A1F">
        <w:rPr>
          <w:rFonts w:ascii="Arial" w:hAnsi="Arial" w:cs="Arial"/>
          <w:color w:val="222222"/>
          <w:sz w:val="32"/>
          <w:szCs w:val="32"/>
          <w:lang w:eastAsia="it-IT"/>
        </w:rPr>
        <w:t>4. Le cassette non verranno smantellate e resteranno di pertinenza di chi sinora ne ha fruito.</w:t>
      </w:r>
    </w:p>
    <w:p w:rsidR="00C66735" w:rsidRPr="00D47A1F" w:rsidRDefault="00C66735" w:rsidP="00D5234E">
      <w:pPr>
        <w:shd w:val="clear" w:color="auto" w:fill="FFFFFF"/>
        <w:spacing w:after="0" w:line="240" w:lineRule="auto"/>
        <w:jc w:val="both"/>
        <w:rPr>
          <w:rFonts w:ascii="Arial" w:hAnsi="Arial" w:cs="Arial"/>
          <w:color w:val="222222"/>
          <w:sz w:val="32"/>
          <w:szCs w:val="32"/>
          <w:lang w:eastAsia="it-IT"/>
        </w:rPr>
      </w:pPr>
      <w:r w:rsidRPr="00D47A1F">
        <w:rPr>
          <w:rFonts w:ascii="Arial" w:hAnsi="Arial" w:cs="Arial"/>
          <w:color w:val="222222"/>
          <w:sz w:val="32"/>
          <w:szCs w:val="32"/>
          <w:lang w:eastAsia="it-IT"/>
        </w:rPr>
        <w:t>E’ cura, pertanto, sia del Consiglio che della Dirigente Unep rinvenire una soluzione utile che ne consenta, quanto prima, il riutilizzo al fine di assicurare un servizio funzionale in favore degli Avvocati.</w:t>
      </w:r>
    </w:p>
    <w:p w:rsidR="00C66735" w:rsidRPr="00D47A1F" w:rsidRDefault="00C66735" w:rsidP="00D5234E">
      <w:pPr>
        <w:shd w:val="clear" w:color="auto" w:fill="FFFFFF"/>
        <w:spacing w:after="0" w:line="240" w:lineRule="auto"/>
        <w:jc w:val="both"/>
        <w:rPr>
          <w:rFonts w:ascii="Arial" w:hAnsi="Arial" w:cs="Arial"/>
          <w:color w:val="222222"/>
          <w:sz w:val="32"/>
          <w:szCs w:val="32"/>
          <w:lang w:eastAsia="it-IT"/>
        </w:rPr>
      </w:pPr>
    </w:p>
    <w:p w:rsidR="00C66735" w:rsidRPr="00D47A1F" w:rsidRDefault="00C66735" w:rsidP="00D5234E">
      <w:pPr>
        <w:shd w:val="clear" w:color="auto" w:fill="FFFFFF"/>
        <w:spacing w:after="0" w:line="240" w:lineRule="auto"/>
        <w:jc w:val="both"/>
        <w:rPr>
          <w:rFonts w:ascii="Arial" w:hAnsi="Arial" w:cs="Arial"/>
          <w:color w:val="222222"/>
          <w:sz w:val="32"/>
          <w:szCs w:val="32"/>
          <w:lang w:eastAsia="it-IT"/>
        </w:rPr>
      </w:pPr>
      <w:r w:rsidRPr="00D47A1F">
        <w:rPr>
          <w:rFonts w:ascii="Arial" w:hAnsi="Arial" w:cs="Arial"/>
          <w:color w:val="222222"/>
          <w:sz w:val="32"/>
          <w:szCs w:val="32"/>
          <w:lang w:eastAsia="it-IT"/>
        </w:rPr>
        <w:t>5. Sarà, altresì, cura della Dirigente Unep di Catania, posto il perdurare della fase epidemiologica emergenziale, garantire il massimo grado di ordine e sicurezza anche per detto servizio, tramite il contingentamento degli ingressi, presso l’Ufficio restituzione, consentendo di fruirne in tempi non penalizzanti per gli Avvocati.</w:t>
      </w:r>
    </w:p>
    <w:p w:rsidR="00C66735" w:rsidRPr="00D47A1F" w:rsidRDefault="00C66735" w:rsidP="00D5234E">
      <w:pPr>
        <w:shd w:val="clear" w:color="auto" w:fill="FFFFFF"/>
        <w:spacing w:after="0" w:line="240" w:lineRule="auto"/>
        <w:jc w:val="both"/>
        <w:rPr>
          <w:rFonts w:ascii="Arial" w:hAnsi="Arial" w:cs="Arial"/>
          <w:color w:val="222222"/>
          <w:sz w:val="32"/>
          <w:szCs w:val="32"/>
          <w:lang w:eastAsia="it-IT"/>
        </w:rPr>
      </w:pPr>
    </w:p>
    <w:p w:rsidR="00C66735" w:rsidRPr="00D47A1F" w:rsidRDefault="00C66735" w:rsidP="00D5234E">
      <w:pPr>
        <w:shd w:val="clear" w:color="auto" w:fill="FFFFFF"/>
        <w:spacing w:after="0" w:line="240" w:lineRule="auto"/>
        <w:jc w:val="both"/>
        <w:rPr>
          <w:rFonts w:ascii="Arial" w:hAnsi="Arial" w:cs="Arial"/>
          <w:color w:val="222222"/>
          <w:sz w:val="32"/>
          <w:szCs w:val="32"/>
          <w:lang w:eastAsia="it-IT"/>
        </w:rPr>
      </w:pPr>
      <w:r w:rsidRPr="00D47A1F">
        <w:rPr>
          <w:rFonts w:ascii="Arial" w:hAnsi="Arial" w:cs="Arial"/>
          <w:color w:val="222222"/>
          <w:sz w:val="32"/>
          <w:szCs w:val="32"/>
          <w:lang w:eastAsia="it-IT"/>
        </w:rPr>
        <w:t>Va da sé che detto adeguamento potrà comportare iniziali criticità che verranno, ad ogni buon conto, costantemente monitorate dai responsabili sia dell’Ufficio Nep che del Consiglio dell’Ordine degli Avvocati.</w:t>
      </w:r>
    </w:p>
    <w:p w:rsidR="00C66735" w:rsidRPr="00D47A1F" w:rsidRDefault="00C66735" w:rsidP="00D5234E">
      <w:pPr>
        <w:shd w:val="clear" w:color="auto" w:fill="FFFFFF"/>
        <w:spacing w:after="0" w:line="240" w:lineRule="auto"/>
        <w:jc w:val="both"/>
        <w:rPr>
          <w:rFonts w:ascii="Arial" w:hAnsi="Arial" w:cs="Arial"/>
          <w:color w:val="222222"/>
          <w:sz w:val="32"/>
          <w:szCs w:val="32"/>
          <w:lang w:eastAsia="it-IT"/>
        </w:rPr>
      </w:pPr>
    </w:p>
    <w:p w:rsidR="00C66735" w:rsidRPr="00D47A1F" w:rsidRDefault="00C66735" w:rsidP="00A176FE">
      <w:pPr>
        <w:shd w:val="clear" w:color="auto" w:fill="FFFFFF"/>
        <w:spacing w:after="0" w:line="240" w:lineRule="auto"/>
        <w:jc w:val="both"/>
        <w:rPr>
          <w:rFonts w:ascii="Arial" w:hAnsi="Arial" w:cs="Arial"/>
          <w:color w:val="222222"/>
          <w:sz w:val="32"/>
          <w:szCs w:val="32"/>
          <w:lang w:eastAsia="it-IT"/>
        </w:rPr>
      </w:pPr>
      <w:r w:rsidRPr="00D47A1F">
        <w:rPr>
          <w:rFonts w:ascii="Arial" w:hAnsi="Arial" w:cs="Arial"/>
          <w:color w:val="222222"/>
          <w:sz w:val="32"/>
          <w:szCs w:val="32"/>
          <w:lang w:eastAsia="it-IT"/>
        </w:rPr>
        <w:t>6. Si evidenzia che la maggiorazione di costo notifica da fronteggiare a titolo di deposito cauzionale verrà rimborsata al ritiro dell’atto stesso previo esame della specifica esatta del costo effettivamente sostenuto.</w:t>
      </w:r>
    </w:p>
    <w:p w:rsidR="00C66735" w:rsidRPr="00D47A1F" w:rsidRDefault="00C66735" w:rsidP="00A176FE">
      <w:pPr>
        <w:shd w:val="clear" w:color="auto" w:fill="FFFFFF"/>
        <w:spacing w:after="0" w:line="240" w:lineRule="auto"/>
        <w:jc w:val="both"/>
        <w:rPr>
          <w:rFonts w:ascii="Arial" w:hAnsi="Arial" w:cs="Arial"/>
          <w:color w:val="222222"/>
          <w:sz w:val="32"/>
          <w:szCs w:val="32"/>
          <w:lang w:eastAsia="it-IT"/>
        </w:rPr>
      </w:pPr>
    </w:p>
    <w:p w:rsidR="00C66735" w:rsidRPr="00D47A1F" w:rsidRDefault="00C66735" w:rsidP="00D47A1F">
      <w:pPr>
        <w:shd w:val="clear" w:color="auto" w:fill="FFFFFF"/>
        <w:spacing w:after="0" w:line="240" w:lineRule="auto"/>
        <w:jc w:val="center"/>
        <w:rPr>
          <w:rFonts w:ascii="Arial" w:hAnsi="Arial" w:cs="Arial"/>
          <w:color w:val="222222"/>
          <w:sz w:val="32"/>
          <w:szCs w:val="32"/>
          <w:lang w:eastAsia="it-IT"/>
        </w:rPr>
      </w:pPr>
      <w:r w:rsidRPr="00D47A1F">
        <w:rPr>
          <w:rFonts w:ascii="Arial" w:hAnsi="Arial" w:cs="Arial"/>
          <w:color w:val="222222"/>
          <w:sz w:val="32"/>
          <w:szCs w:val="32"/>
          <w:lang w:eastAsia="it-IT"/>
        </w:rPr>
        <w:t>OPERATIVITA’ UFFICIO NEP OTTOBRE</w:t>
      </w:r>
    </w:p>
    <w:p w:rsidR="00C66735" w:rsidRPr="00D47A1F" w:rsidRDefault="00C66735" w:rsidP="00D5234E">
      <w:pPr>
        <w:shd w:val="clear" w:color="auto" w:fill="FFFFFF"/>
        <w:spacing w:after="0" w:line="240" w:lineRule="auto"/>
        <w:jc w:val="both"/>
        <w:rPr>
          <w:rFonts w:ascii="Arial" w:hAnsi="Arial" w:cs="Arial"/>
          <w:color w:val="222222"/>
          <w:sz w:val="32"/>
          <w:szCs w:val="32"/>
          <w:lang w:eastAsia="it-IT"/>
        </w:rPr>
      </w:pPr>
    </w:p>
    <w:p w:rsidR="00C66735" w:rsidRPr="00D47A1F" w:rsidRDefault="00C66735" w:rsidP="00D5234E">
      <w:pPr>
        <w:shd w:val="clear" w:color="auto" w:fill="FFFFFF"/>
        <w:spacing w:after="0" w:line="240" w:lineRule="auto"/>
        <w:jc w:val="both"/>
        <w:rPr>
          <w:rFonts w:ascii="Arial" w:hAnsi="Arial" w:cs="Arial"/>
          <w:color w:val="222222"/>
          <w:sz w:val="32"/>
          <w:szCs w:val="32"/>
          <w:lang w:eastAsia="it-IT"/>
        </w:rPr>
      </w:pPr>
      <w:r w:rsidRPr="00D47A1F">
        <w:rPr>
          <w:rFonts w:ascii="Arial" w:hAnsi="Arial" w:cs="Arial"/>
          <w:color w:val="222222"/>
          <w:sz w:val="32"/>
          <w:szCs w:val="32"/>
          <w:lang w:eastAsia="it-IT"/>
        </w:rPr>
        <w:t>Come anticipato dalla Dirigente Unep, dovendosi mantenere le precedenti cautele per assicurare il contrasto al contagio da COVID19, verranno estese anche alla mensilità di Ottobre le misure dettate dal precedente provvedimento del 28.08.2020 le quali richiedono l’osservanza del sistema di prenotazione con appuntamento presso il competente ufficio Nep ai fini della notifica e del ritiro degli atti di proprio interesse e prevedono la estensione della attività di sportello al Giovedi Pomeriggio.</w:t>
      </w:r>
    </w:p>
    <w:p w:rsidR="00C66735" w:rsidRPr="00D47A1F" w:rsidRDefault="00C66735" w:rsidP="00D5234E">
      <w:pPr>
        <w:shd w:val="clear" w:color="auto" w:fill="FFFFFF"/>
        <w:spacing w:after="0" w:line="240" w:lineRule="auto"/>
        <w:jc w:val="both"/>
        <w:rPr>
          <w:rFonts w:ascii="Arial" w:hAnsi="Arial" w:cs="Arial"/>
          <w:color w:val="222222"/>
          <w:sz w:val="32"/>
          <w:szCs w:val="32"/>
          <w:lang w:eastAsia="it-IT"/>
        </w:rPr>
      </w:pPr>
    </w:p>
    <w:p w:rsidR="00C66735" w:rsidRPr="00D47A1F" w:rsidRDefault="00C66735" w:rsidP="00D5234E">
      <w:pPr>
        <w:shd w:val="clear" w:color="auto" w:fill="FFFFFF"/>
        <w:spacing w:after="0" w:line="240" w:lineRule="auto"/>
        <w:jc w:val="both"/>
        <w:rPr>
          <w:rFonts w:ascii="Arial" w:hAnsi="Arial" w:cs="Arial"/>
          <w:color w:val="222222"/>
          <w:sz w:val="32"/>
          <w:szCs w:val="32"/>
          <w:lang w:eastAsia="it-IT"/>
        </w:rPr>
      </w:pPr>
      <w:r w:rsidRPr="00D47A1F">
        <w:rPr>
          <w:rFonts w:ascii="Arial" w:hAnsi="Arial" w:cs="Arial"/>
          <w:color w:val="222222"/>
          <w:sz w:val="32"/>
          <w:szCs w:val="32"/>
          <w:lang w:eastAsia="it-IT"/>
        </w:rPr>
        <w:t>Segue provvedimento della Corte di Appello di Catania datato 29.09.2020 con relative specifiche.</w:t>
      </w:r>
    </w:p>
    <w:sectPr w:rsidR="00C66735" w:rsidRPr="00D47A1F" w:rsidSect="00CC34A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47F62"/>
    <w:multiLevelType w:val="hybridMultilevel"/>
    <w:tmpl w:val="E5126C7C"/>
    <w:lvl w:ilvl="0" w:tplc="03923274">
      <w:start w:val="4"/>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670A"/>
    <w:rsid w:val="00352718"/>
    <w:rsid w:val="003D3BEF"/>
    <w:rsid w:val="00450B53"/>
    <w:rsid w:val="004F331B"/>
    <w:rsid w:val="00616927"/>
    <w:rsid w:val="00704E68"/>
    <w:rsid w:val="00773BE1"/>
    <w:rsid w:val="007E6FFD"/>
    <w:rsid w:val="0080333F"/>
    <w:rsid w:val="0083064D"/>
    <w:rsid w:val="0084163F"/>
    <w:rsid w:val="008511E5"/>
    <w:rsid w:val="009336C9"/>
    <w:rsid w:val="00A176FE"/>
    <w:rsid w:val="00A96BAF"/>
    <w:rsid w:val="00BA3045"/>
    <w:rsid w:val="00BD4767"/>
    <w:rsid w:val="00C35753"/>
    <w:rsid w:val="00C43311"/>
    <w:rsid w:val="00C6427A"/>
    <w:rsid w:val="00C66735"/>
    <w:rsid w:val="00CC34A6"/>
    <w:rsid w:val="00D47A1F"/>
    <w:rsid w:val="00D5234E"/>
    <w:rsid w:val="00D7435A"/>
    <w:rsid w:val="00E203AB"/>
    <w:rsid w:val="00FE670A"/>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4A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F331B"/>
    <w:pPr>
      <w:ind w:left="720"/>
      <w:contextualSpacing/>
    </w:pPr>
  </w:style>
  <w:style w:type="paragraph" w:styleId="BalloonText">
    <w:name w:val="Balloon Text"/>
    <w:basedOn w:val="Normal"/>
    <w:link w:val="BalloonTextChar"/>
    <w:uiPriority w:val="99"/>
    <w:semiHidden/>
    <w:rsid w:val="00D47A1F"/>
    <w:rPr>
      <w:rFonts w:ascii="Tahoma" w:hAnsi="Tahoma" w:cs="Tahoma"/>
      <w:sz w:val="16"/>
      <w:szCs w:val="16"/>
    </w:rPr>
  </w:style>
  <w:style w:type="character" w:customStyle="1" w:styleId="BalloonTextChar">
    <w:name w:val="Balloon Text Char"/>
    <w:basedOn w:val="DefaultParagraphFont"/>
    <w:link w:val="BalloonText"/>
    <w:uiPriority w:val="99"/>
    <w:semiHidden/>
    <w:rsid w:val="00901230"/>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divs>
    <w:div w:id="1728609578">
      <w:marLeft w:val="0"/>
      <w:marRight w:val="0"/>
      <w:marTop w:val="0"/>
      <w:marBottom w:val="0"/>
      <w:divBdr>
        <w:top w:val="none" w:sz="0" w:space="0" w:color="auto"/>
        <w:left w:val="none" w:sz="0" w:space="0" w:color="auto"/>
        <w:bottom w:val="none" w:sz="0" w:space="0" w:color="auto"/>
        <w:right w:val="none" w:sz="0" w:space="0" w:color="auto"/>
      </w:divBdr>
      <w:divsChild>
        <w:div w:id="1728609579">
          <w:marLeft w:val="0"/>
          <w:marRight w:val="0"/>
          <w:marTop w:val="0"/>
          <w:marBottom w:val="0"/>
          <w:divBdr>
            <w:top w:val="none" w:sz="0" w:space="0" w:color="auto"/>
            <w:left w:val="none" w:sz="0" w:space="0" w:color="auto"/>
            <w:bottom w:val="none" w:sz="0" w:space="0" w:color="auto"/>
            <w:right w:val="none" w:sz="0" w:space="0" w:color="auto"/>
          </w:divBdr>
          <w:divsChild>
            <w:div w:id="1728609582">
              <w:marLeft w:val="0"/>
              <w:marRight w:val="0"/>
              <w:marTop w:val="0"/>
              <w:marBottom w:val="0"/>
              <w:divBdr>
                <w:top w:val="none" w:sz="0" w:space="0" w:color="auto"/>
                <w:left w:val="none" w:sz="0" w:space="0" w:color="auto"/>
                <w:bottom w:val="none" w:sz="0" w:space="0" w:color="auto"/>
                <w:right w:val="none" w:sz="0" w:space="0" w:color="auto"/>
              </w:divBdr>
              <w:divsChild>
                <w:div w:id="1728609583">
                  <w:marLeft w:val="0"/>
                  <w:marRight w:val="0"/>
                  <w:marTop w:val="136"/>
                  <w:marBottom w:val="0"/>
                  <w:divBdr>
                    <w:top w:val="none" w:sz="0" w:space="0" w:color="auto"/>
                    <w:left w:val="none" w:sz="0" w:space="0" w:color="auto"/>
                    <w:bottom w:val="none" w:sz="0" w:space="0" w:color="auto"/>
                    <w:right w:val="none" w:sz="0" w:space="0" w:color="auto"/>
                  </w:divBdr>
                  <w:divsChild>
                    <w:div w:id="1728609580">
                      <w:marLeft w:val="0"/>
                      <w:marRight w:val="0"/>
                      <w:marTop w:val="0"/>
                      <w:marBottom w:val="0"/>
                      <w:divBdr>
                        <w:top w:val="none" w:sz="0" w:space="0" w:color="auto"/>
                        <w:left w:val="none" w:sz="0" w:space="0" w:color="auto"/>
                        <w:bottom w:val="none" w:sz="0" w:space="0" w:color="auto"/>
                        <w:right w:val="none" w:sz="0" w:space="0" w:color="auto"/>
                      </w:divBdr>
                      <w:divsChild>
                        <w:div w:id="172860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Pages>
  <Words>436</Words>
  <Characters>2487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relazione alla *Dismissione del Servizio Unep di restituzione in Cassetta degli Atti notificati relativi alle Notifiche Ordinarie ed alla *Operatività dell’Ufficio Nep per il Mese corrente di ottobre, giusta avvenuta interlocuzione con la Dirigente de</dc:title>
  <dc:subject/>
  <dc:creator>Corrado</dc:creator>
  <cp:keywords/>
  <dc:description/>
  <cp:lastModifiedBy>Funsionario</cp:lastModifiedBy>
  <cp:revision>2</cp:revision>
  <cp:lastPrinted>2020-10-06T09:30:00Z</cp:lastPrinted>
  <dcterms:created xsi:type="dcterms:W3CDTF">2020-10-06T12:49:00Z</dcterms:created>
  <dcterms:modified xsi:type="dcterms:W3CDTF">2020-10-06T12:49:00Z</dcterms:modified>
</cp:coreProperties>
</file>